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40F5C8" w14:textId="77777777" w:rsidR="00B858B3" w:rsidRPr="00B858B3" w:rsidRDefault="00B858B3" w:rsidP="00B858B3">
      <w:pPr>
        <w:spacing w:after="0" w:line="240" w:lineRule="auto"/>
        <w:jc w:val="both"/>
      </w:pPr>
      <w:proofErr w:type="spellStart"/>
      <w:r w:rsidRPr="00B858B3">
        <w:t>Hadirkan</w:t>
      </w:r>
      <w:proofErr w:type="spellEnd"/>
      <w:r w:rsidRPr="00B858B3">
        <w:t xml:space="preserve"> </w:t>
      </w:r>
      <w:proofErr w:type="spellStart"/>
      <w:r w:rsidRPr="00B858B3">
        <w:t>solusi</w:t>
      </w:r>
      <w:proofErr w:type="spellEnd"/>
      <w:r w:rsidRPr="00B858B3">
        <w:t xml:space="preserve"> </w:t>
      </w:r>
      <w:proofErr w:type="spellStart"/>
      <w:r w:rsidRPr="00B858B3">
        <w:t>pengujian</w:t>
      </w:r>
      <w:proofErr w:type="spellEnd"/>
      <w:r w:rsidRPr="00B858B3">
        <w:t xml:space="preserve"> </w:t>
      </w:r>
      <w:proofErr w:type="spellStart"/>
      <w:r w:rsidRPr="00B858B3">
        <w:t>ketahanan</w:t>
      </w:r>
      <w:proofErr w:type="spellEnd"/>
      <w:r w:rsidRPr="00B858B3">
        <w:t xml:space="preserve"> </w:t>
      </w:r>
      <w:proofErr w:type="spellStart"/>
      <w:r w:rsidRPr="00B858B3">
        <w:t>luntur</w:t>
      </w:r>
      <w:proofErr w:type="spellEnd"/>
      <w:r w:rsidRPr="00B858B3">
        <w:t xml:space="preserve"> </w:t>
      </w:r>
      <w:proofErr w:type="spellStart"/>
      <w:r w:rsidRPr="00B858B3">
        <w:t>warna</w:t>
      </w:r>
      <w:proofErr w:type="spellEnd"/>
      <w:r w:rsidRPr="00B858B3">
        <w:t xml:space="preserve"> yang </w:t>
      </w:r>
      <w:proofErr w:type="spellStart"/>
      <w:r w:rsidRPr="00B858B3">
        <w:t>praktis</w:t>
      </w:r>
      <w:proofErr w:type="spellEnd"/>
      <w:r w:rsidRPr="00B858B3">
        <w:t xml:space="preserve">, </w:t>
      </w:r>
      <w:proofErr w:type="spellStart"/>
      <w:r w:rsidRPr="00B858B3">
        <w:t>andal</w:t>
      </w:r>
      <w:proofErr w:type="spellEnd"/>
      <w:r w:rsidRPr="00B858B3">
        <w:t xml:space="preserve">, dan </w:t>
      </w:r>
      <w:proofErr w:type="spellStart"/>
      <w:r w:rsidRPr="00B858B3">
        <w:t>ekonomis</w:t>
      </w:r>
      <w:proofErr w:type="spellEnd"/>
      <w:r w:rsidRPr="00B858B3">
        <w:t xml:space="preserve"> </w:t>
      </w:r>
      <w:proofErr w:type="spellStart"/>
      <w:r w:rsidRPr="00B858B3">
        <w:t>ke</w:t>
      </w:r>
      <w:proofErr w:type="spellEnd"/>
      <w:r w:rsidRPr="00B858B3">
        <w:t xml:space="preserve"> </w:t>
      </w:r>
      <w:proofErr w:type="spellStart"/>
      <w:r w:rsidRPr="00B858B3">
        <w:t>dalam</w:t>
      </w:r>
      <w:proofErr w:type="spellEnd"/>
      <w:r w:rsidRPr="00B858B3">
        <w:t xml:space="preserve"> </w:t>
      </w:r>
      <w:proofErr w:type="spellStart"/>
      <w:r w:rsidRPr="00B858B3">
        <w:t>laboratorium</w:t>
      </w:r>
      <w:proofErr w:type="spellEnd"/>
      <w:r w:rsidRPr="00B858B3">
        <w:t xml:space="preserve"> Anda. Manual Rubbing Fastness Tester </w:t>
      </w:r>
      <w:proofErr w:type="spellStart"/>
      <w:r w:rsidRPr="00B858B3">
        <w:t>ini</w:t>
      </w:r>
      <w:proofErr w:type="spellEnd"/>
      <w:r w:rsidRPr="00B858B3">
        <w:t xml:space="preserve"> </w:t>
      </w:r>
      <w:proofErr w:type="spellStart"/>
      <w:r w:rsidRPr="00B858B3">
        <w:t>adalah</w:t>
      </w:r>
      <w:proofErr w:type="spellEnd"/>
      <w:r w:rsidRPr="00B858B3">
        <w:t xml:space="preserve"> </w:t>
      </w:r>
      <w:proofErr w:type="spellStart"/>
      <w:r w:rsidRPr="00B858B3">
        <w:t>instrumen</w:t>
      </w:r>
      <w:proofErr w:type="spellEnd"/>
      <w:r w:rsidRPr="00B858B3">
        <w:t xml:space="preserve"> fundamental yang </w:t>
      </w:r>
      <w:proofErr w:type="spellStart"/>
      <w:r w:rsidRPr="00B858B3">
        <w:t>dirancang</w:t>
      </w:r>
      <w:proofErr w:type="spellEnd"/>
      <w:r w:rsidRPr="00B858B3">
        <w:t xml:space="preserve"> </w:t>
      </w:r>
      <w:proofErr w:type="spellStart"/>
      <w:r w:rsidRPr="00B858B3">
        <w:t>khusus</w:t>
      </w:r>
      <w:proofErr w:type="spellEnd"/>
      <w:r w:rsidRPr="00B858B3">
        <w:t xml:space="preserve"> </w:t>
      </w:r>
      <w:proofErr w:type="spellStart"/>
      <w:r w:rsidRPr="00B858B3">
        <w:t>untuk</w:t>
      </w:r>
      <w:proofErr w:type="spellEnd"/>
      <w:r w:rsidRPr="00B858B3">
        <w:t xml:space="preserve"> </w:t>
      </w:r>
      <w:proofErr w:type="spellStart"/>
      <w:r w:rsidRPr="00B858B3">
        <w:t>mengukur</w:t>
      </w:r>
      <w:proofErr w:type="spellEnd"/>
      <w:r w:rsidRPr="00B858B3">
        <w:t xml:space="preserve"> </w:t>
      </w:r>
      <w:proofErr w:type="spellStart"/>
      <w:r w:rsidRPr="00B858B3">
        <w:t>tingkat</w:t>
      </w:r>
      <w:proofErr w:type="spellEnd"/>
      <w:r w:rsidRPr="00B858B3">
        <w:t xml:space="preserve"> transfer </w:t>
      </w:r>
      <w:proofErr w:type="spellStart"/>
      <w:r w:rsidRPr="00B858B3">
        <w:t>warna</w:t>
      </w:r>
      <w:proofErr w:type="spellEnd"/>
      <w:r w:rsidRPr="00B858B3">
        <w:t xml:space="preserve"> pada </w:t>
      </w:r>
      <w:proofErr w:type="spellStart"/>
      <w:r w:rsidRPr="00B858B3">
        <w:t>berbagai</w:t>
      </w:r>
      <w:proofErr w:type="spellEnd"/>
      <w:r w:rsidRPr="00B858B3">
        <w:t xml:space="preserve"> material </w:t>
      </w:r>
      <w:proofErr w:type="spellStart"/>
      <w:r w:rsidRPr="00B858B3">
        <w:t>seperti</w:t>
      </w:r>
      <w:proofErr w:type="spellEnd"/>
      <w:r w:rsidRPr="00B858B3">
        <w:t xml:space="preserve"> katun, </w:t>
      </w:r>
      <w:proofErr w:type="spellStart"/>
      <w:r w:rsidRPr="00B858B3">
        <w:t>serat</w:t>
      </w:r>
      <w:proofErr w:type="spellEnd"/>
      <w:r w:rsidRPr="00B858B3">
        <w:t xml:space="preserve"> </w:t>
      </w:r>
      <w:proofErr w:type="spellStart"/>
      <w:r w:rsidRPr="00B858B3">
        <w:t>kimia</w:t>
      </w:r>
      <w:proofErr w:type="spellEnd"/>
      <w:r w:rsidRPr="00B858B3">
        <w:t xml:space="preserve">, </w:t>
      </w:r>
      <w:proofErr w:type="spellStart"/>
      <w:r w:rsidRPr="00B858B3">
        <w:t>kain</w:t>
      </w:r>
      <w:proofErr w:type="spellEnd"/>
      <w:r w:rsidRPr="00B858B3">
        <w:t xml:space="preserve"> </w:t>
      </w:r>
      <w:proofErr w:type="spellStart"/>
      <w:r w:rsidRPr="00B858B3">
        <w:t>campuran</w:t>
      </w:r>
      <w:proofErr w:type="spellEnd"/>
      <w:r w:rsidRPr="00B858B3">
        <w:t xml:space="preserve">, dan </w:t>
      </w:r>
      <w:proofErr w:type="spellStart"/>
      <w:r w:rsidRPr="00B858B3">
        <w:t>kulit</w:t>
      </w:r>
      <w:proofErr w:type="spellEnd"/>
      <w:r w:rsidRPr="00B858B3">
        <w:t xml:space="preserve"> yang </w:t>
      </w:r>
      <w:proofErr w:type="spellStart"/>
      <w:r w:rsidRPr="00B858B3">
        <w:t>diwarnai</w:t>
      </w:r>
      <w:proofErr w:type="spellEnd"/>
      <w:r w:rsidRPr="00B858B3">
        <w:t xml:space="preserve">. Alat </w:t>
      </w:r>
      <w:proofErr w:type="spellStart"/>
      <w:r w:rsidRPr="00B858B3">
        <w:t>ini</w:t>
      </w:r>
      <w:proofErr w:type="spellEnd"/>
      <w:r w:rsidRPr="00B858B3">
        <w:t xml:space="preserve"> </w:t>
      </w:r>
      <w:proofErr w:type="spellStart"/>
      <w:r w:rsidRPr="00B858B3">
        <w:t>merupakan</w:t>
      </w:r>
      <w:proofErr w:type="spellEnd"/>
      <w:r w:rsidRPr="00B858B3">
        <w:t xml:space="preserve"> </w:t>
      </w:r>
      <w:proofErr w:type="spellStart"/>
      <w:r w:rsidRPr="00B858B3">
        <w:t>pilihan</w:t>
      </w:r>
      <w:proofErr w:type="spellEnd"/>
      <w:r w:rsidRPr="00B858B3">
        <w:t xml:space="preserve"> ideal </w:t>
      </w:r>
      <w:proofErr w:type="spellStart"/>
      <w:r w:rsidRPr="00B858B3">
        <w:t>untuk</w:t>
      </w:r>
      <w:proofErr w:type="spellEnd"/>
      <w:r w:rsidRPr="00B858B3">
        <w:t xml:space="preserve"> </w:t>
      </w:r>
      <w:proofErr w:type="spellStart"/>
      <w:r w:rsidRPr="00B858B3">
        <w:t>melakukan</w:t>
      </w:r>
      <w:proofErr w:type="spellEnd"/>
      <w:r w:rsidRPr="00B858B3">
        <w:t xml:space="preserve"> </w:t>
      </w:r>
      <w:proofErr w:type="spellStart"/>
      <w:r w:rsidRPr="00B858B3">
        <w:t>pengujian</w:t>
      </w:r>
      <w:proofErr w:type="spellEnd"/>
      <w:r w:rsidRPr="00B858B3">
        <w:t xml:space="preserve"> </w:t>
      </w:r>
      <w:proofErr w:type="spellStart"/>
      <w:r w:rsidRPr="00B858B3">
        <w:t>standar</w:t>
      </w:r>
      <w:proofErr w:type="spellEnd"/>
      <w:r w:rsidRPr="00B858B3">
        <w:t xml:space="preserve"> AATCC </w:t>
      </w:r>
      <w:proofErr w:type="spellStart"/>
      <w:r w:rsidRPr="00B858B3">
        <w:t>secara</w:t>
      </w:r>
      <w:proofErr w:type="spellEnd"/>
      <w:r w:rsidRPr="00B858B3">
        <w:t xml:space="preserve"> </w:t>
      </w:r>
      <w:proofErr w:type="spellStart"/>
      <w:r w:rsidRPr="00B858B3">
        <w:t>akurat</w:t>
      </w:r>
      <w:proofErr w:type="spellEnd"/>
      <w:r w:rsidRPr="00B858B3">
        <w:t xml:space="preserve"> </w:t>
      </w:r>
      <w:proofErr w:type="spellStart"/>
      <w:r w:rsidRPr="00B858B3">
        <w:t>tanpa</w:t>
      </w:r>
      <w:proofErr w:type="spellEnd"/>
      <w:r w:rsidRPr="00B858B3">
        <w:t xml:space="preserve"> </w:t>
      </w:r>
      <w:proofErr w:type="spellStart"/>
      <w:r w:rsidRPr="00B858B3">
        <w:t>memerlukan</w:t>
      </w:r>
      <w:proofErr w:type="spellEnd"/>
      <w:r w:rsidRPr="00B858B3">
        <w:t xml:space="preserve"> </w:t>
      </w:r>
      <w:proofErr w:type="spellStart"/>
      <w:r w:rsidRPr="00B858B3">
        <w:t>sumber</w:t>
      </w:r>
      <w:proofErr w:type="spellEnd"/>
      <w:r w:rsidRPr="00B858B3">
        <w:t xml:space="preserve"> </w:t>
      </w:r>
      <w:proofErr w:type="spellStart"/>
      <w:r w:rsidRPr="00B858B3">
        <w:t>daya</w:t>
      </w:r>
      <w:proofErr w:type="spellEnd"/>
      <w:r w:rsidRPr="00B858B3">
        <w:t xml:space="preserve"> </w:t>
      </w:r>
      <w:proofErr w:type="spellStart"/>
      <w:r w:rsidRPr="00B858B3">
        <w:t>listrik</w:t>
      </w:r>
      <w:proofErr w:type="spellEnd"/>
      <w:r w:rsidRPr="00B858B3">
        <w:t xml:space="preserve">, </w:t>
      </w:r>
      <w:proofErr w:type="spellStart"/>
      <w:r w:rsidRPr="00B858B3">
        <w:t>memberikan</w:t>
      </w:r>
      <w:proofErr w:type="spellEnd"/>
      <w:r w:rsidRPr="00B858B3">
        <w:t xml:space="preserve"> </w:t>
      </w:r>
      <w:proofErr w:type="spellStart"/>
      <w:r w:rsidRPr="00B858B3">
        <w:t>fleksibilitas</w:t>
      </w:r>
      <w:proofErr w:type="spellEnd"/>
      <w:r w:rsidRPr="00B858B3">
        <w:t xml:space="preserve"> </w:t>
      </w:r>
      <w:proofErr w:type="spellStart"/>
      <w:r w:rsidRPr="00B858B3">
        <w:t>pengujian</w:t>
      </w:r>
      <w:proofErr w:type="spellEnd"/>
      <w:r w:rsidRPr="00B858B3">
        <w:t xml:space="preserve"> di mana </w:t>
      </w:r>
      <w:proofErr w:type="spellStart"/>
      <w:r w:rsidRPr="00B858B3">
        <w:t>saja</w:t>
      </w:r>
      <w:proofErr w:type="spellEnd"/>
      <w:r w:rsidRPr="00B858B3">
        <w:t>.</w:t>
      </w:r>
    </w:p>
    <w:p w14:paraId="6C21A7BC" w14:textId="77777777" w:rsidR="00B858B3" w:rsidRPr="00B858B3" w:rsidRDefault="00B858B3" w:rsidP="00B858B3">
      <w:pPr>
        <w:spacing w:after="0" w:line="240" w:lineRule="auto"/>
        <w:jc w:val="both"/>
      </w:pPr>
      <w:proofErr w:type="spellStart"/>
      <w:r w:rsidRPr="00B858B3">
        <w:t>Pengoperasian</w:t>
      </w:r>
      <w:proofErr w:type="spellEnd"/>
      <w:r w:rsidRPr="00B858B3">
        <w:t xml:space="preserve"> </w:t>
      </w:r>
      <w:proofErr w:type="spellStart"/>
      <w:r w:rsidRPr="00B858B3">
        <w:t>alat</w:t>
      </w:r>
      <w:proofErr w:type="spellEnd"/>
      <w:r w:rsidRPr="00B858B3">
        <w:t xml:space="preserve"> </w:t>
      </w:r>
      <w:proofErr w:type="spellStart"/>
      <w:r w:rsidRPr="00B858B3">
        <w:t>ini</w:t>
      </w:r>
      <w:proofErr w:type="spellEnd"/>
      <w:r w:rsidRPr="00B858B3">
        <w:t xml:space="preserve"> sangat </w:t>
      </w:r>
      <w:proofErr w:type="spellStart"/>
      <w:r w:rsidRPr="00B858B3">
        <w:t>sederhana</w:t>
      </w:r>
      <w:proofErr w:type="spellEnd"/>
      <w:r w:rsidRPr="00B858B3">
        <w:t xml:space="preserve"> dan </w:t>
      </w:r>
      <w:proofErr w:type="spellStart"/>
      <w:r w:rsidRPr="00B858B3">
        <w:t>efisien</w:t>
      </w:r>
      <w:proofErr w:type="spellEnd"/>
      <w:r w:rsidRPr="00B858B3">
        <w:t xml:space="preserve">. </w:t>
      </w:r>
      <w:proofErr w:type="spellStart"/>
      <w:r w:rsidRPr="00B858B3">
        <w:t>Dengan</w:t>
      </w:r>
      <w:proofErr w:type="spellEnd"/>
      <w:r w:rsidRPr="00B858B3">
        <w:t xml:space="preserve"> </w:t>
      </w:r>
      <w:proofErr w:type="spellStart"/>
      <w:r w:rsidRPr="00B858B3">
        <w:t>gerakan</w:t>
      </w:r>
      <w:proofErr w:type="spellEnd"/>
      <w:r w:rsidRPr="00B858B3">
        <w:t xml:space="preserve"> </w:t>
      </w:r>
      <w:proofErr w:type="spellStart"/>
      <w:r w:rsidRPr="00B858B3">
        <w:t>resiprokal</w:t>
      </w:r>
      <w:proofErr w:type="spellEnd"/>
      <w:r w:rsidRPr="00B858B3">
        <w:t xml:space="preserve"> manual, </w:t>
      </w:r>
      <w:proofErr w:type="spellStart"/>
      <w:r w:rsidRPr="00B858B3">
        <w:t>pengguna</w:t>
      </w:r>
      <w:proofErr w:type="spellEnd"/>
      <w:r w:rsidRPr="00B858B3">
        <w:t xml:space="preserve"> </w:t>
      </w:r>
      <w:proofErr w:type="spellStart"/>
      <w:r w:rsidRPr="00B858B3">
        <w:t>dapat</w:t>
      </w:r>
      <w:proofErr w:type="spellEnd"/>
      <w:r w:rsidRPr="00B858B3">
        <w:t xml:space="preserve"> </w:t>
      </w:r>
      <w:proofErr w:type="spellStart"/>
      <w:r w:rsidRPr="00B858B3">
        <w:t>dengan</w:t>
      </w:r>
      <w:proofErr w:type="spellEnd"/>
      <w:r w:rsidRPr="00B858B3">
        <w:t xml:space="preserve"> </w:t>
      </w:r>
      <w:proofErr w:type="spellStart"/>
      <w:r w:rsidRPr="00B858B3">
        <w:t>mudah</w:t>
      </w:r>
      <w:proofErr w:type="spellEnd"/>
      <w:r w:rsidRPr="00B858B3">
        <w:t xml:space="preserve"> </w:t>
      </w:r>
      <w:proofErr w:type="spellStart"/>
      <w:r w:rsidRPr="00B858B3">
        <w:t>mengaplikasikan</w:t>
      </w:r>
      <w:proofErr w:type="spellEnd"/>
      <w:r w:rsidRPr="00B858B3">
        <w:t xml:space="preserve"> </w:t>
      </w:r>
      <w:proofErr w:type="spellStart"/>
      <w:r w:rsidRPr="00B858B3">
        <w:t>gesekan</w:t>
      </w:r>
      <w:proofErr w:type="spellEnd"/>
      <w:r w:rsidRPr="00B858B3">
        <w:t xml:space="preserve"> pada </w:t>
      </w:r>
      <w:proofErr w:type="spellStart"/>
      <w:r w:rsidRPr="00B858B3">
        <w:t>sampel</w:t>
      </w:r>
      <w:proofErr w:type="spellEnd"/>
      <w:r w:rsidRPr="00B858B3">
        <w:t xml:space="preserve"> uji. </w:t>
      </w:r>
      <w:proofErr w:type="spellStart"/>
      <w:r w:rsidRPr="00B858B3">
        <w:t>Meskipun</w:t>
      </w:r>
      <w:proofErr w:type="spellEnd"/>
      <w:r w:rsidRPr="00B858B3">
        <w:t xml:space="preserve"> </w:t>
      </w:r>
      <w:proofErr w:type="spellStart"/>
      <w:r w:rsidRPr="00B858B3">
        <w:t>dioperasikan</w:t>
      </w:r>
      <w:proofErr w:type="spellEnd"/>
      <w:r w:rsidRPr="00B858B3">
        <w:t xml:space="preserve"> </w:t>
      </w:r>
      <w:proofErr w:type="spellStart"/>
      <w:r w:rsidRPr="00B858B3">
        <w:t>secara</w:t>
      </w:r>
      <w:proofErr w:type="spellEnd"/>
      <w:r w:rsidRPr="00B858B3">
        <w:t xml:space="preserve"> manual, </w:t>
      </w:r>
      <w:proofErr w:type="spellStart"/>
      <w:r w:rsidRPr="00B858B3">
        <w:t>setiap</w:t>
      </w:r>
      <w:proofErr w:type="spellEnd"/>
      <w:r w:rsidRPr="00B858B3">
        <w:t xml:space="preserve"> </w:t>
      </w:r>
      <w:proofErr w:type="spellStart"/>
      <w:r w:rsidRPr="00B858B3">
        <w:t>aspek</w:t>
      </w:r>
      <w:proofErr w:type="spellEnd"/>
      <w:r w:rsidRPr="00B858B3">
        <w:t xml:space="preserve"> </w:t>
      </w:r>
      <w:proofErr w:type="spellStart"/>
      <w:r w:rsidRPr="00B858B3">
        <w:t>pengujian</w:t>
      </w:r>
      <w:proofErr w:type="spellEnd"/>
      <w:r w:rsidRPr="00B858B3">
        <w:t xml:space="preserve"> </w:t>
      </w:r>
      <w:proofErr w:type="spellStart"/>
      <w:r w:rsidRPr="00B858B3">
        <w:t>tetap</w:t>
      </w:r>
      <w:proofErr w:type="spellEnd"/>
      <w:r w:rsidRPr="00B858B3">
        <w:t xml:space="preserve"> </w:t>
      </w:r>
      <w:proofErr w:type="spellStart"/>
      <w:r w:rsidRPr="00B858B3">
        <w:t>terkontrol</w:t>
      </w:r>
      <w:proofErr w:type="spellEnd"/>
      <w:r w:rsidRPr="00B858B3">
        <w:t xml:space="preserve"> </w:t>
      </w:r>
      <w:proofErr w:type="spellStart"/>
      <w:r w:rsidRPr="00B858B3">
        <w:t>dengan</w:t>
      </w:r>
      <w:proofErr w:type="spellEnd"/>
      <w:r w:rsidRPr="00B858B3">
        <w:t xml:space="preserve"> </w:t>
      </w:r>
      <w:proofErr w:type="spellStart"/>
      <w:r w:rsidRPr="00B858B3">
        <w:t>ketat</w:t>
      </w:r>
      <w:proofErr w:type="spellEnd"/>
      <w:r w:rsidRPr="00B858B3">
        <w:t xml:space="preserve"> </w:t>
      </w:r>
      <w:proofErr w:type="spellStart"/>
      <w:r w:rsidRPr="00B858B3">
        <w:t>untuk</w:t>
      </w:r>
      <w:proofErr w:type="spellEnd"/>
      <w:r w:rsidRPr="00B858B3">
        <w:t xml:space="preserve"> </w:t>
      </w:r>
      <w:proofErr w:type="spellStart"/>
      <w:r w:rsidRPr="00B858B3">
        <w:t>hasil</w:t>
      </w:r>
      <w:proofErr w:type="spellEnd"/>
      <w:r w:rsidRPr="00B858B3">
        <w:t xml:space="preserve"> yang valid. </w:t>
      </w:r>
      <w:proofErr w:type="spellStart"/>
      <w:r w:rsidRPr="00B858B3">
        <w:t>Tekanan</w:t>
      </w:r>
      <w:proofErr w:type="spellEnd"/>
      <w:r w:rsidRPr="00B858B3">
        <w:t xml:space="preserve"> </w:t>
      </w:r>
      <w:proofErr w:type="spellStart"/>
      <w:r w:rsidRPr="00B858B3">
        <w:t>kepala</w:t>
      </w:r>
      <w:proofErr w:type="spellEnd"/>
      <w:r w:rsidRPr="00B858B3">
        <w:t xml:space="preserve"> </w:t>
      </w:r>
      <w:proofErr w:type="spellStart"/>
      <w:r w:rsidRPr="00B858B3">
        <w:t>gesek</w:t>
      </w:r>
      <w:proofErr w:type="spellEnd"/>
      <w:r w:rsidRPr="00B858B3">
        <w:t xml:space="preserve"> (friction head) </w:t>
      </w:r>
      <w:proofErr w:type="spellStart"/>
      <w:r w:rsidRPr="00B858B3">
        <w:t>distandarisasi</w:t>
      </w:r>
      <w:proofErr w:type="spellEnd"/>
      <w:r w:rsidRPr="00B858B3">
        <w:t xml:space="preserve"> pada 9N, </w:t>
      </w:r>
      <w:proofErr w:type="spellStart"/>
      <w:r w:rsidRPr="00B858B3">
        <w:t>memastikan</w:t>
      </w:r>
      <w:proofErr w:type="spellEnd"/>
      <w:r w:rsidRPr="00B858B3">
        <w:t xml:space="preserve"> </w:t>
      </w:r>
      <w:proofErr w:type="spellStart"/>
      <w:r w:rsidRPr="00B858B3">
        <w:t>tekanan</w:t>
      </w:r>
      <w:proofErr w:type="spellEnd"/>
      <w:r w:rsidRPr="00B858B3">
        <w:t xml:space="preserve"> yang </w:t>
      </w:r>
      <w:proofErr w:type="spellStart"/>
      <w:r w:rsidRPr="00B858B3">
        <w:t>konsisten</w:t>
      </w:r>
      <w:proofErr w:type="spellEnd"/>
      <w:r w:rsidRPr="00B858B3">
        <w:t xml:space="preserve"> </w:t>
      </w:r>
      <w:proofErr w:type="spellStart"/>
      <w:r w:rsidRPr="00B858B3">
        <w:t>sesuai</w:t>
      </w:r>
      <w:proofErr w:type="spellEnd"/>
      <w:r w:rsidRPr="00B858B3">
        <w:t xml:space="preserve"> </w:t>
      </w:r>
      <w:proofErr w:type="spellStart"/>
      <w:r w:rsidRPr="00B858B3">
        <w:t>persyaratan</w:t>
      </w:r>
      <w:proofErr w:type="spellEnd"/>
      <w:r w:rsidRPr="00B858B3">
        <w:t xml:space="preserve"> </w:t>
      </w:r>
      <w:proofErr w:type="spellStart"/>
      <w:r w:rsidRPr="00B858B3">
        <w:t>industri</w:t>
      </w:r>
      <w:proofErr w:type="spellEnd"/>
      <w:r w:rsidRPr="00B858B3">
        <w:t xml:space="preserve">. </w:t>
      </w:r>
      <w:proofErr w:type="spellStart"/>
      <w:r w:rsidRPr="00B858B3">
        <w:t>Sebuah</w:t>
      </w:r>
      <w:proofErr w:type="spellEnd"/>
      <w:r w:rsidRPr="00B858B3">
        <w:t xml:space="preserve"> </w:t>
      </w:r>
      <w:proofErr w:type="spellStart"/>
      <w:r w:rsidRPr="00B858B3">
        <w:t>penghitung</w:t>
      </w:r>
      <w:proofErr w:type="spellEnd"/>
      <w:r w:rsidRPr="00B858B3">
        <w:t xml:space="preserve"> </w:t>
      </w:r>
      <w:proofErr w:type="spellStart"/>
      <w:r w:rsidRPr="00B858B3">
        <w:t>mekanis</w:t>
      </w:r>
      <w:proofErr w:type="spellEnd"/>
      <w:r w:rsidRPr="00B858B3">
        <w:t xml:space="preserve"> </w:t>
      </w:r>
      <w:proofErr w:type="spellStart"/>
      <w:r w:rsidRPr="00B858B3">
        <w:t>terintegrasi</w:t>
      </w:r>
      <w:proofErr w:type="spellEnd"/>
      <w:r w:rsidRPr="00B858B3">
        <w:t xml:space="preserve"> </w:t>
      </w:r>
      <w:proofErr w:type="spellStart"/>
      <w:r w:rsidRPr="00B858B3">
        <w:t>secara</w:t>
      </w:r>
      <w:proofErr w:type="spellEnd"/>
      <w:r w:rsidRPr="00B858B3">
        <w:t xml:space="preserve"> </w:t>
      </w:r>
      <w:proofErr w:type="spellStart"/>
      <w:r w:rsidRPr="00B858B3">
        <w:t>akurat</w:t>
      </w:r>
      <w:proofErr w:type="spellEnd"/>
      <w:r w:rsidRPr="00B858B3">
        <w:t xml:space="preserve"> </w:t>
      </w:r>
      <w:proofErr w:type="spellStart"/>
      <w:r w:rsidRPr="00B858B3">
        <w:t>mencatat</w:t>
      </w:r>
      <w:proofErr w:type="spellEnd"/>
      <w:r w:rsidRPr="00B858B3">
        <w:t xml:space="preserve"> </w:t>
      </w:r>
      <w:proofErr w:type="spellStart"/>
      <w:r w:rsidRPr="00B858B3">
        <w:t>setiap</w:t>
      </w:r>
      <w:proofErr w:type="spellEnd"/>
      <w:r w:rsidRPr="00B858B3">
        <w:t xml:space="preserve"> </w:t>
      </w:r>
      <w:proofErr w:type="spellStart"/>
      <w:r w:rsidRPr="00B858B3">
        <w:t>putaran</w:t>
      </w:r>
      <w:proofErr w:type="spellEnd"/>
      <w:r w:rsidRPr="00B858B3">
        <w:t xml:space="preserve"> </w:t>
      </w:r>
      <w:proofErr w:type="spellStart"/>
      <w:r w:rsidRPr="00B858B3">
        <w:t>dari</w:t>
      </w:r>
      <w:proofErr w:type="spellEnd"/>
      <w:r w:rsidRPr="00B858B3">
        <w:t xml:space="preserve"> 1 </w:t>
      </w:r>
      <w:proofErr w:type="spellStart"/>
      <w:r w:rsidRPr="00B858B3">
        <w:t>hingga</w:t>
      </w:r>
      <w:proofErr w:type="spellEnd"/>
      <w:r w:rsidRPr="00B858B3">
        <w:t xml:space="preserve"> 99.999 kali, </w:t>
      </w:r>
      <w:proofErr w:type="spellStart"/>
      <w:r w:rsidRPr="00B858B3">
        <w:t>memastikan</w:t>
      </w:r>
      <w:proofErr w:type="spellEnd"/>
      <w:r w:rsidRPr="00B858B3">
        <w:t xml:space="preserve"> </w:t>
      </w:r>
      <w:proofErr w:type="spellStart"/>
      <w:r w:rsidRPr="00B858B3">
        <w:t>jumlah</w:t>
      </w:r>
      <w:proofErr w:type="spellEnd"/>
      <w:r w:rsidRPr="00B858B3">
        <w:t xml:space="preserve"> </w:t>
      </w:r>
      <w:proofErr w:type="spellStart"/>
      <w:r w:rsidRPr="00B858B3">
        <w:t>siklus</w:t>
      </w:r>
      <w:proofErr w:type="spellEnd"/>
      <w:r w:rsidRPr="00B858B3">
        <w:t xml:space="preserve"> </w:t>
      </w:r>
      <w:proofErr w:type="spellStart"/>
      <w:r w:rsidRPr="00B858B3">
        <w:t>gesekan</w:t>
      </w:r>
      <w:proofErr w:type="spellEnd"/>
      <w:r w:rsidRPr="00B858B3">
        <w:t xml:space="preserve"> </w:t>
      </w:r>
      <w:proofErr w:type="spellStart"/>
      <w:r w:rsidRPr="00B858B3">
        <w:t>selalu</w:t>
      </w:r>
      <w:proofErr w:type="spellEnd"/>
      <w:r w:rsidRPr="00B858B3">
        <w:t xml:space="preserve"> </w:t>
      </w:r>
      <w:proofErr w:type="spellStart"/>
      <w:r w:rsidRPr="00B858B3">
        <w:t>tepat</w:t>
      </w:r>
      <w:proofErr w:type="spellEnd"/>
      <w:r w:rsidRPr="00B858B3">
        <w:t>.</w:t>
      </w:r>
    </w:p>
    <w:p w14:paraId="622CCC55" w14:textId="77777777" w:rsidR="00B858B3" w:rsidRPr="00B858B3" w:rsidRDefault="00B858B3" w:rsidP="00B858B3">
      <w:pPr>
        <w:spacing w:after="0" w:line="240" w:lineRule="auto"/>
        <w:jc w:val="both"/>
      </w:pPr>
      <w:proofErr w:type="spellStart"/>
      <w:r w:rsidRPr="00B858B3">
        <w:t>Fleksibilitas</w:t>
      </w:r>
      <w:proofErr w:type="spellEnd"/>
      <w:r w:rsidRPr="00B858B3">
        <w:t xml:space="preserve"> </w:t>
      </w:r>
      <w:proofErr w:type="spellStart"/>
      <w:r w:rsidRPr="00B858B3">
        <w:t>adalah</w:t>
      </w:r>
      <w:proofErr w:type="spellEnd"/>
      <w:r w:rsidRPr="00B858B3">
        <w:t xml:space="preserve"> salah </w:t>
      </w:r>
      <w:proofErr w:type="spellStart"/>
      <w:r w:rsidRPr="00B858B3">
        <w:t>satu</w:t>
      </w:r>
      <w:proofErr w:type="spellEnd"/>
      <w:r w:rsidRPr="00B858B3">
        <w:t xml:space="preserve"> </w:t>
      </w:r>
      <w:proofErr w:type="spellStart"/>
      <w:r w:rsidRPr="00B858B3">
        <w:t>keunggulan</w:t>
      </w:r>
      <w:proofErr w:type="spellEnd"/>
      <w:r w:rsidRPr="00B858B3">
        <w:t xml:space="preserve"> </w:t>
      </w:r>
      <w:proofErr w:type="spellStart"/>
      <w:r w:rsidRPr="00B858B3">
        <w:t>utama</w:t>
      </w:r>
      <w:proofErr w:type="spellEnd"/>
      <w:r w:rsidRPr="00B858B3">
        <w:t xml:space="preserve"> </w:t>
      </w:r>
      <w:proofErr w:type="spellStart"/>
      <w:r w:rsidRPr="00B858B3">
        <w:t>dari</w:t>
      </w:r>
      <w:proofErr w:type="spellEnd"/>
      <w:r w:rsidRPr="00B858B3">
        <w:t xml:space="preserve"> </w:t>
      </w:r>
      <w:proofErr w:type="spellStart"/>
      <w:r w:rsidRPr="00B858B3">
        <w:t>alat</w:t>
      </w:r>
      <w:proofErr w:type="spellEnd"/>
      <w:r w:rsidRPr="00B858B3">
        <w:t xml:space="preserve"> </w:t>
      </w:r>
      <w:proofErr w:type="spellStart"/>
      <w:r w:rsidRPr="00B858B3">
        <w:t>ini</w:t>
      </w:r>
      <w:proofErr w:type="spellEnd"/>
      <w:r w:rsidRPr="00B858B3">
        <w:t xml:space="preserve">. </w:t>
      </w:r>
      <w:proofErr w:type="spellStart"/>
      <w:r w:rsidRPr="00B858B3">
        <w:t>Dilengkapi</w:t>
      </w:r>
      <w:proofErr w:type="spellEnd"/>
      <w:r w:rsidRPr="00B858B3">
        <w:t xml:space="preserve"> </w:t>
      </w:r>
      <w:proofErr w:type="spellStart"/>
      <w:r w:rsidRPr="00B858B3">
        <w:t>dengan</w:t>
      </w:r>
      <w:proofErr w:type="spellEnd"/>
      <w:r w:rsidRPr="00B858B3">
        <w:t xml:space="preserve"> </w:t>
      </w:r>
      <w:proofErr w:type="spellStart"/>
      <w:r w:rsidRPr="00B858B3">
        <w:t>pilihan</w:t>
      </w:r>
      <w:proofErr w:type="spellEnd"/>
      <w:r w:rsidRPr="00B858B3">
        <w:t xml:space="preserve"> </w:t>
      </w:r>
      <w:proofErr w:type="spellStart"/>
      <w:r w:rsidRPr="00B858B3">
        <w:t>kepala</w:t>
      </w:r>
      <w:proofErr w:type="spellEnd"/>
      <w:r w:rsidRPr="00B858B3">
        <w:t xml:space="preserve"> </w:t>
      </w:r>
      <w:proofErr w:type="spellStart"/>
      <w:r w:rsidRPr="00B858B3">
        <w:t>gesek</w:t>
      </w:r>
      <w:proofErr w:type="spellEnd"/>
      <w:r w:rsidRPr="00B858B3">
        <w:t xml:space="preserve">, </w:t>
      </w:r>
      <w:proofErr w:type="spellStart"/>
      <w:r w:rsidRPr="00B858B3">
        <w:t>termasuk</w:t>
      </w:r>
      <w:proofErr w:type="spellEnd"/>
      <w:r w:rsidRPr="00B858B3">
        <w:t xml:space="preserve"> </w:t>
      </w:r>
      <w:proofErr w:type="spellStart"/>
      <w:r w:rsidRPr="00B858B3">
        <w:t>bentuk</w:t>
      </w:r>
      <w:proofErr w:type="spellEnd"/>
      <w:r w:rsidRPr="00B858B3">
        <w:t xml:space="preserve"> </w:t>
      </w:r>
      <w:proofErr w:type="spellStart"/>
      <w:r w:rsidRPr="00B858B3">
        <w:t>bulat</w:t>
      </w:r>
      <w:proofErr w:type="spellEnd"/>
      <w:r w:rsidRPr="00B858B3">
        <w:t xml:space="preserve"> </w:t>
      </w:r>
      <w:proofErr w:type="spellStart"/>
      <w:r w:rsidRPr="00B858B3">
        <w:t>berdiameter</w:t>
      </w:r>
      <w:proofErr w:type="spellEnd"/>
      <w:r w:rsidRPr="00B858B3">
        <w:t xml:space="preserve"> 16mm dan </w:t>
      </w:r>
      <w:proofErr w:type="spellStart"/>
      <w:r w:rsidRPr="00B858B3">
        <w:t>persegi</w:t>
      </w:r>
      <w:proofErr w:type="spellEnd"/>
      <w:r w:rsidRPr="00B858B3">
        <w:t xml:space="preserve"> </w:t>
      </w:r>
      <w:proofErr w:type="spellStart"/>
      <w:r w:rsidRPr="00B858B3">
        <w:t>panjang</w:t>
      </w:r>
      <w:proofErr w:type="spellEnd"/>
      <w:r w:rsidRPr="00B858B3">
        <w:t xml:space="preserve"> 19x25mm, </w:t>
      </w:r>
      <w:proofErr w:type="spellStart"/>
      <w:r w:rsidRPr="00B858B3">
        <w:t>instrumen</w:t>
      </w:r>
      <w:proofErr w:type="spellEnd"/>
      <w:r w:rsidRPr="00B858B3">
        <w:t xml:space="preserve"> </w:t>
      </w:r>
      <w:proofErr w:type="spellStart"/>
      <w:r w:rsidRPr="00B858B3">
        <w:t>ini</w:t>
      </w:r>
      <w:proofErr w:type="spellEnd"/>
      <w:r w:rsidRPr="00B858B3">
        <w:t xml:space="preserve"> </w:t>
      </w:r>
      <w:proofErr w:type="spellStart"/>
      <w:r w:rsidRPr="00B858B3">
        <w:t>dapat</w:t>
      </w:r>
      <w:proofErr w:type="spellEnd"/>
      <w:r w:rsidRPr="00B858B3">
        <w:t xml:space="preserve"> </w:t>
      </w:r>
      <w:proofErr w:type="spellStart"/>
      <w:r w:rsidRPr="00B858B3">
        <w:t>beradaptasi</w:t>
      </w:r>
      <w:proofErr w:type="spellEnd"/>
      <w:r w:rsidRPr="00B858B3">
        <w:t xml:space="preserve"> </w:t>
      </w:r>
      <w:proofErr w:type="spellStart"/>
      <w:r w:rsidRPr="00B858B3">
        <w:t>dengan</w:t>
      </w:r>
      <w:proofErr w:type="spellEnd"/>
      <w:r w:rsidRPr="00B858B3">
        <w:t xml:space="preserve"> </w:t>
      </w:r>
      <w:proofErr w:type="spellStart"/>
      <w:r w:rsidRPr="00B858B3">
        <w:t>berbagai</w:t>
      </w:r>
      <w:proofErr w:type="spellEnd"/>
      <w:r w:rsidRPr="00B858B3">
        <w:t xml:space="preserve"> </w:t>
      </w:r>
      <w:proofErr w:type="spellStart"/>
      <w:r w:rsidRPr="00B858B3">
        <w:t>jenis</w:t>
      </w:r>
      <w:proofErr w:type="spellEnd"/>
      <w:r w:rsidRPr="00B858B3">
        <w:t xml:space="preserve"> </w:t>
      </w:r>
      <w:proofErr w:type="spellStart"/>
      <w:r w:rsidRPr="00B858B3">
        <w:t>pengujian</w:t>
      </w:r>
      <w:proofErr w:type="spellEnd"/>
      <w:r w:rsidRPr="00B858B3">
        <w:t xml:space="preserve"> dan </w:t>
      </w:r>
      <w:proofErr w:type="spellStart"/>
      <w:r w:rsidRPr="00B858B3">
        <w:t>sampel</w:t>
      </w:r>
      <w:proofErr w:type="spellEnd"/>
      <w:r w:rsidRPr="00B858B3">
        <w:t xml:space="preserve">. </w:t>
      </w:r>
      <w:proofErr w:type="spellStart"/>
      <w:r w:rsidRPr="00B858B3">
        <w:t>Didesain</w:t>
      </w:r>
      <w:proofErr w:type="spellEnd"/>
      <w:r w:rsidRPr="00B858B3">
        <w:t xml:space="preserve"> </w:t>
      </w:r>
      <w:proofErr w:type="spellStart"/>
      <w:r w:rsidRPr="00B858B3">
        <w:t>untuk</w:t>
      </w:r>
      <w:proofErr w:type="spellEnd"/>
      <w:r w:rsidRPr="00B858B3">
        <w:t xml:space="preserve"> </w:t>
      </w:r>
      <w:proofErr w:type="spellStart"/>
      <w:r w:rsidRPr="00B858B3">
        <w:t>memenuhi</w:t>
      </w:r>
      <w:proofErr w:type="spellEnd"/>
      <w:r w:rsidRPr="00B858B3">
        <w:t xml:space="preserve"> </w:t>
      </w:r>
      <w:proofErr w:type="spellStart"/>
      <w:r w:rsidRPr="00B858B3">
        <w:t>standar</w:t>
      </w:r>
      <w:proofErr w:type="spellEnd"/>
      <w:r w:rsidRPr="00B858B3">
        <w:t xml:space="preserve"> </w:t>
      </w:r>
      <w:proofErr w:type="spellStart"/>
      <w:r w:rsidRPr="00B858B3">
        <w:t>industri</w:t>
      </w:r>
      <w:proofErr w:type="spellEnd"/>
      <w:r w:rsidRPr="00B858B3">
        <w:t xml:space="preserve"> </w:t>
      </w:r>
      <w:proofErr w:type="spellStart"/>
      <w:r w:rsidRPr="00B858B3">
        <w:t>seperti</w:t>
      </w:r>
      <w:proofErr w:type="spellEnd"/>
      <w:r w:rsidRPr="00B858B3">
        <w:t xml:space="preserve"> AATCC (</w:t>
      </w:r>
      <w:proofErr w:type="spellStart"/>
      <w:r w:rsidRPr="00B858B3">
        <w:t>dengan</w:t>
      </w:r>
      <w:proofErr w:type="spellEnd"/>
      <w:r w:rsidRPr="00B858B3">
        <w:t xml:space="preserve"> </w:t>
      </w:r>
      <w:proofErr w:type="spellStart"/>
      <w:r w:rsidRPr="00B858B3">
        <w:t>panjang</w:t>
      </w:r>
      <w:proofErr w:type="spellEnd"/>
      <w:r w:rsidRPr="00B858B3">
        <w:t xml:space="preserve"> </w:t>
      </w:r>
      <w:proofErr w:type="spellStart"/>
      <w:r w:rsidRPr="00B858B3">
        <w:t>langkah</w:t>
      </w:r>
      <w:proofErr w:type="spellEnd"/>
      <w:r w:rsidRPr="00B858B3">
        <w:t xml:space="preserve"> 105mm) dan GB (100mm), </w:t>
      </w:r>
      <w:proofErr w:type="spellStart"/>
      <w:r w:rsidRPr="00B858B3">
        <w:t>alat</w:t>
      </w:r>
      <w:proofErr w:type="spellEnd"/>
      <w:r w:rsidRPr="00B858B3">
        <w:t xml:space="preserve"> </w:t>
      </w:r>
      <w:proofErr w:type="spellStart"/>
      <w:r w:rsidRPr="00B858B3">
        <w:t>ini</w:t>
      </w:r>
      <w:proofErr w:type="spellEnd"/>
      <w:r w:rsidRPr="00B858B3">
        <w:t xml:space="preserve"> </w:t>
      </w:r>
      <w:proofErr w:type="spellStart"/>
      <w:r w:rsidRPr="00B858B3">
        <w:t>memastikan</w:t>
      </w:r>
      <w:proofErr w:type="spellEnd"/>
      <w:r w:rsidRPr="00B858B3">
        <w:t xml:space="preserve"> </w:t>
      </w:r>
      <w:proofErr w:type="spellStart"/>
      <w:r w:rsidRPr="00B858B3">
        <w:t>hasil</w:t>
      </w:r>
      <w:proofErr w:type="spellEnd"/>
      <w:r w:rsidRPr="00B858B3">
        <w:t xml:space="preserve"> </w:t>
      </w:r>
      <w:proofErr w:type="spellStart"/>
      <w:r w:rsidRPr="00B858B3">
        <w:t>pengujian</w:t>
      </w:r>
      <w:proofErr w:type="spellEnd"/>
      <w:r w:rsidRPr="00B858B3">
        <w:t xml:space="preserve"> Anda </w:t>
      </w:r>
      <w:proofErr w:type="spellStart"/>
      <w:r w:rsidRPr="00B858B3">
        <w:t>dapat</w:t>
      </w:r>
      <w:proofErr w:type="spellEnd"/>
      <w:r w:rsidRPr="00B858B3">
        <w:t xml:space="preserve"> </w:t>
      </w:r>
      <w:proofErr w:type="spellStart"/>
      <w:r w:rsidRPr="00B858B3">
        <w:t>dipertanggungjawabkan</w:t>
      </w:r>
      <w:proofErr w:type="spellEnd"/>
      <w:r w:rsidRPr="00B858B3">
        <w:t xml:space="preserve">. </w:t>
      </w:r>
      <w:proofErr w:type="spellStart"/>
      <w:r w:rsidRPr="00B858B3">
        <w:t>Dengan</w:t>
      </w:r>
      <w:proofErr w:type="spellEnd"/>
      <w:r w:rsidRPr="00B858B3">
        <w:t xml:space="preserve"> </w:t>
      </w:r>
      <w:proofErr w:type="spellStart"/>
      <w:r w:rsidRPr="00B858B3">
        <w:t>bobot</w:t>
      </w:r>
      <w:proofErr w:type="spellEnd"/>
      <w:r w:rsidRPr="00B858B3">
        <w:t xml:space="preserve"> </w:t>
      </w:r>
      <w:proofErr w:type="spellStart"/>
      <w:r w:rsidRPr="00B858B3">
        <w:t>hanya</w:t>
      </w:r>
      <w:proofErr w:type="spellEnd"/>
      <w:r w:rsidRPr="00B858B3">
        <w:t xml:space="preserve"> 3kg, </w:t>
      </w:r>
      <w:proofErr w:type="spellStart"/>
      <w:r w:rsidRPr="00B858B3">
        <w:t>alat</w:t>
      </w:r>
      <w:proofErr w:type="spellEnd"/>
      <w:r w:rsidRPr="00B858B3">
        <w:t xml:space="preserve"> </w:t>
      </w:r>
      <w:proofErr w:type="spellStart"/>
      <w:r w:rsidRPr="00B858B3">
        <w:t>ini</w:t>
      </w:r>
      <w:proofErr w:type="spellEnd"/>
      <w:r w:rsidRPr="00B858B3">
        <w:t xml:space="preserve"> sangat </w:t>
      </w:r>
      <w:proofErr w:type="spellStart"/>
      <w:r w:rsidRPr="00B858B3">
        <w:t>portabel</w:t>
      </w:r>
      <w:proofErr w:type="spellEnd"/>
      <w:r w:rsidRPr="00B858B3">
        <w:t xml:space="preserve"> dan </w:t>
      </w:r>
      <w:proofErr w:type="spellStart"/>
      <w:r w:rsidRPr="00B858B3">
        <w:t>sempurna</w:t>
      </w:r>
      <w:proofErr w:type="spellEnd"/>
      <w:r w:rsidRPr="00B858B3">
        <w:t xml:space="preserve"> </w:t>
      </w:r>
      <w:proofErr w:type="spellStart"/>
      <w:r w:rsidRPr="00B858B3">
        <w:t>untuk</w:t>
      </w:r>
      <w:proofErr w:type="spellEnd"/>
      <w:r w:rsidRPr="00B858B3">
        <w:t xml:space="preserve"> </w:t>
      </w:r>
      <w:proofErr w:type="spellStart"/>
      <w:r w:rsidRPr="00B858B3">
        <w:t>laboratorium</w:t>
      </w:r>
      <w:proofErr w:type="spellEnd"/>
      <w:r w:rsidRPr="00B858B3">
        <w:t xml:space="preserve"> </w:t>
      </w:r>
      <w:proofErr w:type="spellStart"/>
      <w:r w:rsidRPr="00B858B3">
        <w:t>dengan</w:t>
      </w:r>
      <w:proofErr w:type="spellEnd"/>
      <w:r w:rsidRPr="00B858B3">
        <w:t xml:space="preserve"> </w:t>
      </w:r>
      <w:proofErr w:type="spellStart"/>
      <w:r w:rsidRPr="00B858B3">
        <w:t>ruang</w:t>
      </w:r>
      <w:proofErr w:type="spellEnd"/>
      <w:r w:rsidRPr="00B858B3">
        <w:t xml:space="preserve"> </w:t>
      </w:r>
      <w:proofErr w:type="spellStart"/>
      <w:r w:rsidRPr="00B858B3">
        <w:t>terbatas</w:t>
      </w:r>
      <w:proofErr w:type="spellEnd"/>
      <w:r w:rsidRPr="00B858B3">
        <w:t xml:space="preserve"> </w:t>
      </w:r>
      <w:proofErr w:type="spellStart"/>
      <w:r w:rsidRPr="00B858B3">
        <w:t>atau</w:t>
      </w:r>
      <w:proofErr w:type="spellEnd"/>
      <w:r w:rsidRPr="00B858B3">
        <w:t xml:space="preserve"> </w:t>
      </w:r>
      <w:proofErr w:type="spellStart"/>
      <w:r w:rsidRPr="00B858B3">
        <w:t>untuk</w:t>
      </w:r>
      <w:proofErr w:type="spellEnd"/>
      <w:r w:rsidRPr="00B858B3">
        <w:t xml:space="preserve"> </w:t>
      </w:r>
      <w:proofErr w:type="spellStart"/>
      <w:r w:rsidRPr="00B858B3">
        <w:t>keperluan</w:t>
      </w:r>
      <w:proofErr w:type="spellEnd"/>
      <w:r w:rsidRPr="00B858B3">
        <w:t xml:space="preserve"> </w:t>
      </w:r>
      <w:proofErr w:type="spellStart"/>
      <w:r w:rsidRPr="00B858B3">
        <w:t>pengujian</w:t>
      </w:r>
      <w:proofErr w:type="spellEnd"/>
      <w:r w:rsidRPr="00B858B3">
        <w:t xml:space="preserve"> di </w:t>
      </w:r>
      <w:proofErr w:type="spellStart"/>
      <w:r w:rsidRPr="00B858B3">
        <w:t>berbagai</w:t>
      </w:r>
      <w:proofErr w:type="spellEnd"/>
      <w:r w:rsidRPr="00B858B3">
        <w:t xml:space="preserve"> </w:t>
      </w:r>
      <w:proofErr w:type="spellStart"/>
      <w:r w:rsidRPr="00B858B3">
        <w:t>lokasi</w:t>
      </w:r>
      <w:proofErr w:type="spellEnd"/>
      <w:r w:rsidRPr="00B858B3">
        <w:t>.</w:t>
      </w:r>
    </w:p>
    <w:p w14:paraId="6BA7CE97" w14:textId="77777777" w:rsidR="00B858B3" w:rsidRPr="00B858B3" w:rsidRDefault="00B858B3" w:rsidP="00B858B3">
      <w:pPr>
        <w:pBdr>
          <w:bottom w:val="double" w:sz="6" w:space="1" w:color="auto"/>
        </w:pBdr>
        <w:spacing w:after="0" w:line="240" w:lineRule="auto"/>
        <w:jc w:val="both"/>
      </w:pPr>
      <w:proofErr w:type="spellStart"/>
      <w:r w:rsidRPr="00B858B3">
        <w:t>Jadikan</w:t>
      </w:r>
      <w:proofErr w:type="spellEnd"/>
      <w:r w:rsidRPr="00B858B3">
        <w:t xml:space="preserve"> </w:t>
      </w:r>
      <w:proofErr w:type="spellStart"/>
      <w:r w:rsidRPr="00B858B3">
        <w:t>instrumen</w:t>
      </w:r>
      <w:proofErr w:type="spellEnd"/>
      <w:r w:rsidRPr="00B858B3">
        <w:t xml:space="preserve"> </w:t>
      </w:r>
      <w:proofErr w:type="spellStart"/>
      <w:r w:rsidRPr="00B858B3">
        <w:t>ini</w:t>
      </w:r>
      <w:proofErr w:type="spellEnd"/>
      <w:r w:rsidRPr="00B858B3">
        <w:t xml:space="preserve"> </w:t>
      </w:r>
      <w:proofErr w:type="spellStart"/>
      <w:r w:rsidRPr="00B858B3">
        <w:t>sebagai</w:t>
      </w:r>
      <w:proofErr w:type="spellEnd"/>
      <w:r w:rsidRPr="00B858B3">
        <w:t xml:space="preserve"> </w:t>
      </w:r>
      <w:proofErr w:type="spellStart"/>
      <w:r w:rsidRPr="00B858B3">
        <w:t>investasi</w:t>
      </w:r>
      <w:proofErr w:type="spellEnd"/>
      <w:r w:rsidRPr="00B858B3">
        <w:t xml:space="preserve"> </w:t>
      </w:r>
      <w:proofErr w:type="spellStart"/>
      <w:r w:rsidRPr="00B858B3">
        <w:t>cerdas</w:t>
      </w:r>
      <w:proofErr w:type="spellEnd"/>
      <w:r w:rsidRPr="00B858B3">
        <w:t xml:space="preserve"> </w:t>
      </w:r>
      <w:proofErr w:type="spellStart"/>
      <w:r w:rsidRPr="00B858B3">
        <w:t>untuk</w:t>
      </w:r>
      <w:proofErr w:type="spellEnd"/>
      <w:r w:rsidRPr="00B858B3">
        <w:t xml:space="preserve"> </w:t>
      </w:r>
      <w:proofErr w:type="spellStart"/>
      <w:r w:rsidRPr="00B858B3">
        <w:t>fondasi</w:t>
      </w:r>
      <w:proofErr w:type="spellEnd"/>
      <w:r w:rsidRPr="00B858B3">
        <w:t xml:space="preserve"> quality control Anda. Alat Uji Gesek Manual </w:t>
      </w:r>
      <w:proofErr w:type="spellStart"/>
      <w:r w:rsidRPr="00B858B3">
        <w:t>ini</w:t>
      </w:r>
      <w:proofErr w:type="spellEnd"/>
      <w:r w:rsidRPr="00B858B3">
        <w:t xml:space="preserve"> </w:t>
      </w:r>
      <w:proofErr w:type="spellStart"/>
      <w:r w:rsidRPr="00B858B3">
        <w:t>adalah</w:t>
      </w:r>
      <w:proofErr w:type="spellEnd"/>
      <w:r w:rsidRPr="00B858B3">
        <w:t xml:space="preserve"> </w:t>
      </w:r>
      <w:proofErr w:type="spellStart"/>
      <w:r w:rsidRPr="00B858B3">
        <w:t>pilihan</w:t>
      </w:r>
      <w:proofErr w:type="spellEnd"/>
      <w:r w:rsidRPr="00B858B3">
        <w:t xml:space="preserve"> </w:t>
      </w:r>
      <w:proofErr w:type="spellStart"/>
      <w:r w:rsidRPr="00B858B3">
        <w:t>sempurna</w:t>
      </w:r>
      <w:proofErr w:type="spellEnd"/>
      <w:r w:rsidRPr="00B858B3">
        <w:t xml:space="preserve"> </w:t>
      </w:r>
      <w:proofErr w:type="spellStart"/>
      <w:r w:rsidRPr="00B858B3">
        <w:t>untuk</w:t>
      </w:r>
      <w:proofErr w:type="spellEnd"/>
      <w:r w:rsidRPr="00B858B3">
        <w:t xml:space="preserve"> </w:t>
      </w:r>
      <w:proofErr w:type="spellStart"/>
      <w:r w:rsidRPr="00B858B3">
        <w:t>institusi</w:t>
      </w:r>
      <w:proofErr w:type="spellEnd"/>
      <w:r w:rsidRPr="00B858B3">
        <w:t xml:space="preserve"> </w:t>
      </w:r>
      <w:proofErr w:type="spellStart"/>
      <w:r w:rsidRPr="00B858B3">
        <w:t>pendidikan</w:t>
      </w:r>
      <w:proofErr w:type="spellEnd"/>
      <w:r w:rsidRPr="00B858B3">
        <w:t xml:space="preserve">, </w:t>
      </w:r>
      <w:proofErr w:type="spellStart"/>
      <w:r w:rsidRPr="00B858B3">
        <w:t>laboratorium</w:t>
      </w:r>
      <w:proofErr w:type="spellEnd"/>
      <w:r w:rsidRPr="00B858B3">
        <w:t xml:space="preserve"> </w:t>
      </w:r>
      <w:proofErr w:type="spellStart"/>
      <w:r w:rsidRPr="00B858B3">
        <w:t>skala</w:t>
      </w:r>
      <w:proofErr w:type="spellEnd"/>
      <w:r w:rsidRPr="00B858B3">
        <w:t xml:space="preserve"> </w:t>
      </w:r>
      <w:proofErr w:type="spellStart"/>
      <w:r w:rsidRPr="00B858B3">
        <w:t>kecil</w:t>
      </w:r>
      <w:proofErr w:type="spellEnd"/>
      <w:r w:rsidRPr="00B858B3">
        <w:t xml:space="preserve"> </w:t>
      </w:r>
      <w:proofErr w:type="spellStart"/>
      <w:r w:rsidRPr="00B858B3">
        <w:t>hingga</w:t>
      </w:r>
      <w:proofErr w:type="spellEnd"/>
      <w:r w:rsidRPr="00B858B3">
        <w:t xml:space="preserve"> </w:t>
      </w:r>
      <w:proofErr w:type="spellStart"/>
      <w:r w:rsidRPr="00B858B3">
        <w:t>menengah</w:t>
      </w:r>
      <w:proofErr w:type="spellEnd"/>
      <w:r w:rsidRPr="00B858B3">
        <w:t xml:space="preserve">, </w:t>
      </w:r>
      <w:proofErr w:type="spellStart"/>
      <w:r w:rsidRPr="00B858B3">
        <w:t>atau</w:t>
      </w:r>
      <w:proofErr w:type="spellEnd"/>
      <w:r w:rsidRPr="00B858B3">
        <w:t xml:space="preserve"> </w:t>
      </w:r>
      <w:proofErr w:type="spellStart"/>
      <w:r w:rsidRPr="00B858B3">
        <w:t>sebagai</w:t>
      </w:r>
      <w:proofErr w:type="spellEnd"/>
      <w:r w:rsidRPr="00B858B3">
        <w:t xml:space="preserve"> </w:t>
      </w:r>
      <w:proofErr w:type="spellStart"/>
      <w:r w:rsidRPr="00B858B3">
        <w:t>alat</w:t>
      </w:r>
      <w:proofErr w:type="spellEnd"/>
      <w:r w:rsidRPr="00B858B3">
        <w:t xml:space="preserve"> </w:t>
      </w:r>
      <w:proofErr w:type="spellStart"/>
      <w:r w:rsidRPr="00B858B3">
        <w:t>pendukung</w:t>
      </w:r>
      <w:proofErr w:type="spellEnd"/>
      <w:r w:rsidRPr="00B858B3">
        <w:t xml:space="preserve"> di </w:t>
      </w:r>
      <w:proofErr w:type="spellStart"/>
      <w:r w:rsidRPr="00B858B3">
        <w:t>fasilitas</w:t>
      </w:r>
      <w:proofErr w:type="spellEnd"/>
      <w:r w:rsidRPr="00B858B3">
        <w:t xml:space="preserve"> </w:t>
      </w:r>
      <w:proofErr w:type="spellStart"/>
      <w:r w:rsidRPr="00B858B3">
        <w:t>pengujian</w:t>
      </w:r>
      <w:proofErr w:type="spellEnd"/>
      <w:r w:rsidRPr="00B858B3">
        <w:t xml:space="preserve"> </w:t>
      </w:r>
      <w:proofErr w:type="spellStart"/>
      <w:r w:rsidRPr="00B858B3">
        <w:t>besar</w:t>
      </w:r>
      <w:proofErr w:type="spellEnd"/>
      <w:r w:rsidRPr="00B858B3">
        <w:t xml:space="preserve">. Ini </w:t>
      </w:r>
      <w:proofErr w:type="spellStart"/>
      <w:r w:rsidRPr="00B858B3">
        <w:t>adalah</w:t>
      </w:r>
      <w:proofErr w:type="spellEnd"/>
      <w:r w:rsidRPr="00B858B3">
        <w:t xml:space="preserve"> </w:t>
      </w:r>
      <w:proofErr w:type="spellStart"/>
      <w:r w:rsidRPr="00B858B3">
        <w:t>cara</w:t>
      </w:r>
      <w:proofErr w:type="spellEnd"/>
      <w:r w:rsidRPr="00B858B3">
        <w:t xml:space="preserve"> yang paling </w:t>
      </w:r>
      <w:proofErr w:type="spellStart"/>
      <w:r w:rsidRPr="00B858B3">
        <w:t>efektif</w:t>
      </w:r>
      <w:proofErr w:type="spellEnd"/>
      <w:r w:rsidRPr="00B858B3">
        <w:t xml:space="preserve"> </w:t>
      </w:r>
      <w:proofErr w:type="spellStart"/>
      <w:r w:rsidRPr="00B858B3">
        <w:t>untuk</w:t>
      </w:r>
      <w:proofErr w:type="spellEnd"/>
      <w:r w:rsidRPr="00B858B3">
        <w:t xml:space="preserve"> </w:t>
      </w:r>
      <w:proofErr w:type="spellStart"/>
      <w:r w:rsidRPr="00B858B3">
        <w:t>memastikan</w:t>
      </w:r>
      <w:proofErr w:type="spellEnd"/>
      <w:r w:rsidRPr="00B858B3">
        <w:t xml:space="preserve"> </w:t>
      </w:r>
      <w:proofErr w:type="spellStart"/>
      <w:r w:rsidRPr="00B858B3">
        <w:t>produk</w:t>
      </w:r>
      <w:proofErr w:type="spellEnd"/>
      <w:r w:rsidRPr="00B858B3">
        <w:t xml:space="preserve"> Anda </w:t>
      </w:r>
      <w:proofErr w:type="spellStart"/>
      <w:r w:rsidRPr="00B858B3">
        <w:t>memenuhi</w:t>
      </w:r>
      <w:proofErr w:type="spellEnd"/>
      <w:r w:rsidRPr="00B858B3">
        <w:t xml:space="preserve"> </w:t>
      </w:r>
      <w:proofErr w:type="spellStart"/>
      <w:r w:rsidRPr="00B858B3">
        <w:t>standar</w:t>
      </w:r>
      <w:proofErr w:type="spellEnd"/>
      <w:r w:rsidRPr="00B858B3">
        <w:t xml:space="preserve"> </w:t>
      </w:r>
      <w:proofErr w:type="spellStart"/>
      <w:r w:rsidRPr="00B858B3">
        <w:t>ketahanan</w:t>
      </w:r>
      <w:proofErr w:type="spellEnd"/>
      <w:r w:rsidRPr="00B858B3">
        <w:t xml:space="preserve"> </w:t>
      </w:r>
      <w:proofErr w:type="spellStart"/>
      <w:r w:rsidRPr="00B858B3">
        <w:t>luntur</w:t>
      </w:r>
      <w:proofErr w:type="spellEnd"/>
      <w:r w:rsidRPr="00B858B3">
        <w:t xml:space="preserve"> </w:t>
      </w:r>
      <w:proofErr w:type="spellStart"/>
      <w:r w:rsidRPr="00B858B3">
        <w:t>warna</w:t>
      </w:r>
      <w:proofErr w:type="spellEnd"/>
      <w:r w:rsidRPr="00B858B3">
        <w:t xml:space="preserve">, </w:t>
      </w:r>
      <w:proofErr w:type="spellStart"/>
      <w:r w:rsidRPr="00B858B3">
        <w:t>mencegah</w:t>
      </w:r>
      <w:proofErr w:type="spellEnd"/>
      <w:r w:rsidRPr="00B858B3">
        <w:t xml:space="preserve"> </w:t>
      </w:r>
      <w:proofErr w:type="spellStart"/>
      <w:r w:rsidRPr="00B858B3">
        <w:t>keluhan</w:t>
      </w:r>
      <w:proofErr w:type="spellEnd"/>
      <w:r w:rsidRPr="00B858B3">
        <w:t xml:space="preserve"> </w:t>
      </w:r>
      <w:proofErr w:type="spellStart"/>
      <w:r w:rsidRPr="00B858B3">
        <w:t>pelanggan</w:t>
      </w:r>
      <w:proofErr w:type="spellEnd"/>
      <w:r w:rsidRPr="00B858B3">
        <w:t xml:space="preserve">, dan </w:t>
      </w:r>
      <w:proofErr w:type="spellStart"/>
      <w:r w:rsidRPr="00B858B3">
        <w:t>membangun</w:t>
      </w:r>
      <w:proofErr w:type="spellEnd"/>
      <w:r w:rsidRPr="00B858B3">
        <w:t xml:space="preserve"> </w:t>
      </w:r>
      <w:proofErr w:type="spellStart"/>
      <w:r w:rsidRPr="00B858B3">
        <w:t>kepercayaan</w:t>
      </w:r>
      <w:proofErr w:type="spellEnd"/>
      <w:r w:rsidRPr="00B858B3">
        <w:t xml:space="preserve"> pada </w:t>
      </w:r>
      <w:proofErr w:type="spellStart"/>
      <w:r w:rsidRPr="00B858B3">
        <w:t>merek</w:t>
      </w:r>
      <w:proofErr w:type="spellEnd"/>
      <w:r w:rsidRPr="00B858B3">
        <w:t xml:space="preserve"> Anda </w:t>
      </w:r>
      <w:proofErr w:type="spellStart"/>
      <w:r w:rsidRPr="00B858B3">
        <w:t>dengan</w:t>
      </w:r>
      <w:proofErr w:type="spellEnd"/>
      <w:r w:rsidRPr="00B858B3">
        <w:t xml:space="preserve"> </w:t>
      </w:r>
      <w:proofErr w:type="spellStart"/>
      <w:r w:rsidRPr="00B858B3">
        <w:t>cara</w:t>
      </w:r>
      <w:proofErr w:type="spellEnd"/>
      <w:r w:rsidRPr="00B858B3">
        <w:t xml:space="preserve"> yang paling </w:t>
      </w:r>
      <w:proofErr w:type="spellStart"/>
      <w:r w:rsidRPr="00B858B3">
        <w:t>efisien</w:t>
      </w:r>
      <w:proofErr w:type="spellEnd"/>
      <w:r w:rsidRPr="00B858B3">
        <w:t>.</w:t>
      </w:r>
    </w:p>
    <w:p w14:paraId="10DB3B0D" w14:textId="77777777" w:rsidR="00B858B3" w:rsidRPr="00B858B3" w:rsidRDefault="00B858B3" w:rsidP="00B858B3">
      <w:pPr>
        <w:spacing w:after="0" w:line="240" w:lineRule="auto"/>
        <w:jc w:val="both"/>
      </w:pPr>
      <w:r w:rsidRPr="00B858B3">
        <w:t xml:space="preserve">Introduce a practical, reliable, and economical </w:t>
      </w:r>
      <w:proofErr w:type="spellStart"/>
      <w:r w:rsidRPr="00B858B3">
        <w:t>color</w:t>
      </w:r>
      <w:proofErr w:type="spellEnd"/>
      <w:r w:rsidRPr="00B858B3">
        <w:t xml:space="preserve"> fastness testing solution into your laboratory. This Manual Rubbing Fastness Tester is a fundamental instrument specifically designed to measure the degree of </w:t>
      </w:r>
      <w:proofErr w:type="spellStart"/>
      <w:r w:rsidRPr="00B858B3">
        <w:t>color</w:t>
      </w:r>
      <w:proofErr w:type="spellEnd"/>
      <w:r w:rsidRPr="00B858B3">
        <w:t xml:space="preserve"> transfer on a wide range of materials, including cotton, chemical </w:t>
      </w:r>
      <w:proofErr w:type="spellStart"/>
      <w:r w:rsidRPr="00B858B3">
        <w:t>fiber</w:t>
      </w:r>
      <w:proofErr w:type="spellEnd"/>
      <w:r w:rsidRPr="00B858B3">
        <w:t>, blended fabrics, and dyed leather. It stands as the ideal choice for accurately performing AATCC standard tests without the need for an electrical power source, providing ultimate testing flexibility anywhere.</w:t>
      </w:r>
    </w:p>
    <w:p w14:paraId="45751BDE" w14:textId="77777777" w:rsidR="00B858B3" w:rsidRPr="00B858B3" w:rsidRDefault="00B858B3" w:rsidP="00B858B3">
      <w:pPr>
        <w:spacing w:after="0" w:line="240" w:lineRule="auto"/>
        <w:jc w:val="both"/>
      </w:pPr>
      <w:r w:rsidRPr="00B858B3">
        <w:t>The operation of this device is incredibly simple and efficient. Through a manual reciprocating stroke, the user can easily apply friction to the test specimen. Although manually operated, every aspect of the test remains strictly controlled for valid results. The friction head pressure is standardized at 9N, ensuring consistent pressure that meets industry requirements. An integrated mechanical counter accurately tracks every cycle from 1 to 99,999, guaranteeing the number of rubbing strokes is always precise.</w:t>
      </w:r>
    </w:p>
    <w:p w14:paraId="38BAEBB1" w14:textId="77777777" w:rsidR="00B858B3" w:rsidRPr="00B858B3" w:rsidRDefault="00B858B3" w:rsidP="00B858B3">
      <w:pPr>
        <w:spacing w:after="0" w:line="240" w:lineRule="auto"/>
        <w:jc w:val="both"/>
      </w:pPr>
      <w:r w:rsidRPr="00B858B3">
        <w:t>Versatility is a key advantage of this instrument. Equipped with multiple friction head options, including a 16mm round head and a 19x25mm rectangular one, the device can adapt to various test types and samples. Designed to comply with industry standards like AATCC (with a 105mm stroke length) and GB (100mm), this tester ensures your results are accountable. Weighing just 3kg, the instrument is exceptionally portable and perfect for laboratories with limited space or for testing purposes across different locations.</w:t>
      </w:r>
    </w:p>
    <w:p w14:paraId="75F0A92F" w14:textId="77777777" w:rsidR="00B858B3" w:rsidRPr="00B858B3" w:rsidRDefault="00B858B3" w:rsidP="00B858B3">
      <w:pPr>
        <w:spacing w:after="0" w:line="240" w:lineRule="auto"/>
        <w:jc w:val="both"/>
      </w:pPr>
      <w:r w:rsidRPr="00B858B3">
        <w:t xml:space="preserve">Make this instrument a smart investment for your quality control foundation. This Manual Rubbing Fastness Tester is the perfect choice for educational institutions, small to medium-sized labs, or as a supplementary tool in larger testing facilities. It is the most effective way to ensure your products meet </w:t>
      </w:r>
      <w:proofErr w:type="spellStart"/>
      <w:r w:rsidRPr="00B858B3">
        <w:t>color</w:t>
      </w:r>
      <w:proofErr w:type="spellEnd"/>
      <w:r w:rsidRPr="00B858B3">
        <w:t xml:space="preserve"> fastness standards, prevent customer complaints, and build confidence in your brand in the most efficient manner.</w:t>
      </w:r>
    </w:p>
    <w:p w14:paraId="79ADA786" w14:textId="77777777" w:rsidR="00B858B3" w:rsidRDefault="00B858B3" w:rsidP="00B858B3">
      <w:pPr>
        <w:spacing w:after="0" w:line="240" w:lineRule="auto"/>
        <w:jc w:val="both"/>
      </w:pPr>
    </w:p>
    <w:sectPr w:rsidR="00B858B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58B3"/>
    <w:rsid w:val="0067384B"/>
    <w:rsid w:val="008339B4"/>
    <w:rsid w:val="00A70E7A"/>
    <w:rsid w:val="00B815A5"/>
    <w:rsid w:val="00B858B3"/>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227B4D"/>
  <w15:chartTrackingRefBased/>
  <w15:docId w15:val="{73EE5591-E89F-48AD-9F0A-FDC1A3B300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858B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858B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858B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858B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858B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858B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858B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858B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858B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858B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858B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858B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858B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858B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858B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858B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858B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858B3"/>
    <w:rPr>
      <w:rFonts w:eastAsiaTheme="majorEastAsia" w:cstheme="majorBidi"/>
      <w:color w:val="272727" w:themeColor="text1" w:themeTint="D8"/>
    </w:rPr>
  </w:style>
  <w:style w:type="paragraph" w:styleId="Title">
    <w:name w:val="Title"/>
    <w:basedOn w:val="Normal"/>
    <w:next w:val="Normal"/>
    <w:link w:val="TitleChar"/>
    <w:uiPriority w:val="10"/>
    <w:qFormat/>
    <w:rsid w:val="00B858B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858B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858B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858B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858B3"/>
    <w:pPr>
      <w:spacing w:before="160"/>
      <w:jc w:val="center"/>
    </w:pPr>
    <w:rPr>
      <w:i/>
      <w:iCs/>
      <w:color w:val="404040" w:themeColor="text1" w:themeTint="BF"/>
    </w:rPr>
  </w:style>
  <w:style w:type="character" w:customStyle="1" w:styleId="QuoteChar">
    <w:name w:val="Quote Char"/>
    <w:basedOn w:val="DefaultParagraphFont"/>
    <w:link w:val="Quote"/>
    <w:uiPriority w:val="29"/>
    <w:rsid w:val="00B858B3"/>
    <w:rPr>
      <w:i/>
      <w:iCs/>
      <w:color w:val="404040" w:themeColor="text1" w:themeTint="BF"/>
    </w:rPr>
  </w:style>
  <w:style w:type="paragraph" w:styleId="ListParagraph">
    <w:name w:val="List Paragraph"/>
    <w:basedOn w:val="Normal"/>
    <w:uiPriority w:val="34"/>
    <w:qFormat/>
    <w:rsid w:val="00B858B3"/>
    <w:pPr>
      <w:ind w:left="720"/>
      <w:contextualSpacing/>
    </w:pPr>
  </w:style>
  <w:style w:type="character" w:styleId="IntenseEmphasis">
    <w:name w:val="Intense Emphasis"/>
    <w:basedOn w:val="DefaultParagraphFont"/>
    <w:uiPriority w:val="21"/>
    <w:qFormat/>
    <w:rsid w:val="00B858B3"/>
    <w:rPr>
      <w:i/>
      <w:iCs/>
      <w:color w:val="2F5496" w:themeColor="accent1" w:themeShade="BF"/>
    </w:rPr>
  </w:style>
  <w:style w:type="paragraph" w:styleId="IntenseQuote">
    <w:name w:val="Intense Quote"/>
    <w:basedOn w:val="Normal"/>
    <w:next w:val="Normal"/>
    <w:link w:val="IntenseQuoteChar"/>
    <w:uiPriority w:val="30"/>
    <w:qFormat/>
    <w:rsid w:val="00B858B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858B3"/>
    <w:rPr>
      <w:i/>
      <w:iCs/>
      <w:color w:val="2F5496" w:themeColor="accent1" w:themeShade="BF"/>
    </w:rPr>
  </w:style>
  <w:style w:type="character" w:styleId="IntenseReference">
    <w:name w:val="Intense Reference"/>
    <w:basedOn w:val="DefaultParagraphFont"/>
    <w:uiPriority w:val="32"/>
    <w:qFormat/>
    <w:rsid w:val="00B858B3"/>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605</Words>
  <Characters>3453</Characters>
  <Application>Microsoft Office Word</Application>
  <DocSecurity>0</DocSecurity>
  <Lines>28</Lines>
  <Paragraphs>8</Paragraphs>
  <ScaleCrop>false</ScaleCrop>
  <Company/>
  <LinksUpToDate>false</LinksUpToDate>
  <CharactersWithSpaces>4050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2025-09-20T03:22:00Z</dcterms:created>
  <dcterms:modified xsi:type="dcterms:W3CDTF">2025-09-20T03:24:00Z</dcterms:modified>
</cp:coreProperties>
</file>